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ХАНТЫ-МАНСИЙСКИЙ АВТОНОМНЫЙ ОКРУГ - ЮГРА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ТЮМЕНСКАЯ ОБЛАСТЬ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ХАНТЫ-МАНСИЙСКИЙ РАЙОН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СЕЛЬСКОЕ ПОСЕЛЕНИЕ СЕЛИЯРОВО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14.12.2021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№ 126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ind w:right="46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Совета депутатов сельского поселения Селиярово от 21.12.2007 №53 «Об утверждении Положения об отдельных вопросах организации и осуществления бюджетного процесса в сельском поселении Селиярово» (с изменениями на 18.02.2021 года)</w:t>
      </w:r>
    </w:p>
    <w:p>
      <w:pPr>
        <w:autoSpaceDE w:val="0"/>
        <w:autoSpaceDN w:val="0"/>
        <w:adjustRightInd w:val="0"/>
        <w:spacing w:after="0" w:line="240" w:lineRule="auto"/>
        <w:ind w:right="4676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pStyle w:val="23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 Бюджетным кодексом Российской Федерации, Уставом сельского поселения Селиярово, в целях урегулирования процедуры проведения внешней проверки годового отчета об исполнении бюджета сельского поселения Селиярово,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22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>
      <w:pPr>
        <w:pStyle w:val="22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приложение к решению Совета депутатов сельского поселения Селиярово от 21.12.2007 №53 «Об утверждении Положения об отдельных вопросах организации и осуществления бюджетного процесса в сельском поселении Селиярово» (с изменениями от 14.09.2009 № 55, от 15.11.2012 № 203; от 27.10.2015 № 102, от 18.02.2021 № 93) следующие изменения: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статье 3: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пункты 3, 4 части 1 исключить.</w:t>
      </w:r>
    </w:p>
    <w:p>
      <w:pPr>
        <w:spacing w:after="0" w:line="240" w:lineRule="auto"/>
        <w:ind w:firstLine="709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б) дополнить частью 1.1. следующего содержания:</w:t>
      </w:r>
    </w:p>
    <w:p>
      <w:pPr>
        <w:spacing w:after="0" w:line="240" w:lineRule="auto"/>
        <w:ind w:firstLine="709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«1.1. П</w:t>
      </w:r>
      <w:r>
        <w:rPr>
          <w:rFonts w:ascii="Times New Roman" w:hAnsi="Times New Roman" w:cs="Times New Roman"/>
          <w:sz w:val="28"/>
          <w:szCs w:val="28"/>
        </w:rPr>
        <w:t>остановлением администрации сельского поселения Селиярово</w:t>
      </w:r>
      <w:r>
        <w:rPr>
          <w:rStyle w:val="24"/>
          <w:sz w:val="28"/>
          <w:szCs w:val="28"/>
        </w:rPr>
        <w:t xml:space="preserve"> утверждаются:</w:t>
      </w:r>
    </w:p>
    <w:p>
      <w:pPr>
        <w:pStyle w:val="12"/>
        <w:spacing w:after="0" w:line="240" w:lineRule="auto"/>
        <w:ind w:left="0" w:firstLine="709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1) перечень главных администраторов доходов бюджета сельского поселения;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4"/>
          <w:sz w:val="28"/>
          <w:szCs w:val="28"/>
        </w:rPr>
        <w:t>2) перечень главных администраторов источников финансирования дефицита бюджета сельского поселения.</w:t>
      </w:r>
      <w:r>
        <w:rPr>
          <w:rFonts w:ascii="Times New Roman" w:hAnsi="Times New Roman" w:cs="Times New Roman"/>
          <w:sz w:val="28"/>
          <w:szCs w:val="28"/>
        </w:rPr>
        <w:t>»;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Статью 11 изложить в следующей редакции: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«Статья 11. Порядок осуществления внешней проверки годового отчета об исполнении бюджета поселения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Внешняя проверка годового отчета об исполнении бюджета поселения за отчетный финансовый год осуществляется в порядке установленным решением Совета депутатов поселения».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Решение Совета депутатов сельского поселения Селиярово от 17.11.2021 №118 «О внесении изменений и дополнений в решение Совета депутатов сельского поселения Селиярово от 21.12.2007 №53 «Об утверждении Положения об отдельных вопросах организации и осуществления бюджетного процесса в сельском поселении Селиярово» (с изменениями на 15.11.2012 года) отменить.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3. Настоящее решение вступает в силу после его официального опубликования (обнародования).</w:t>
      </w:r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    А.А. Юдин   </w:t>
      </w:r>
    </w:p>
    <w:sectPr>
      <w:headerReference r:id="rId5" w:type="default"/>
      <w:pgSz w:w="11906" w:h="16838"/>
      <w:pgMar w:top="1418" w:right="1276" w:bottom="1134" w:left="1559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5454444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04"/>
    <w:rsid w:val="0000045B"/>
    <w:rsid w:val="000017D4"/>
    <w:rsid w:val="0000260C"/>
    <w:rsid w:val="00012F2B"/>
    <w:rsid w:val="000236EC"/>
    <w:rsid w:val="0002408A"/>
    <w:rsid w:val="00025CC3"/>
    <w:rsid w:val="00030EEE"/>
    <w:rsid w:val="00031BCC"/>
    <w:rsid w:val="00032461"/>
    <w:rsid w:val="00035F21"/>
    <w:rsid w:val="00036D34"/>
    <w:rsid w:val="000401EA"/>
    <w:rsid w:val="00043665"/>
    <w:rsid w:val="00045F68"/>
    <w:rsid w:val="00046E67"/>
    <w:rsid w:val="00050324"/>
    <w:rsid w:val="00050860"/>
    <w:rsid w:val="0005676C"/>
    <w:rsid w:val="000577F1"/>
    <w:rsid w:val="00070F6A"/>
    <w:rsid w:val="00082437"/>
    <w:rsid w:val="000961DD"/>
    <w:rsid w:val="000A1928"/>
    <w:rsid w:val="000A4058"/>
    <w:rsid w:val="000A4560"/>
    <w:rsid w:val="000A4B26"/>
    <w:rsid w:val="000B3605"/>
    <w:rsid w:val="000C108F"/>
    <w:rsid w:val="000C1D35"/>
    <w:rsid w:val="000C2D7D"/>
    <w:rsid w:val="000C76F8"/>
    <w:rsid w:val="000D2739"/>
    <w:rsid w:val="000D4671"/>
    <w:rsid w:val="000E4D2A"/>
    <w:rsid w:val="000E54B8"/>
    <w:rsid w:val="000E6507"/>
    <w:rsid w:val="000E76F0"/>
    <w:rsid w:val="000F23DA"/>
    <w:rsid w:val="000F589B"/>
    <w:rsid w:val="000F6612"/>
    <w:rsid w:val="0010774F"/>
    <w:rsid w:val="001218CE"/>
    <w:rsid w:val="0012788E"/>
    <w:rsid w:val="001322D2"/>
    <w:rsid w:val="001339CD"/>
    <w:rsid w:val="00143896"/>
    <w:rsid w:val="00154F2D"/>
    <w:rsid w:val="0016075C"/>
    <w:rsid w:val="00165EA1"/>
    <w:rsid w:val="00166BB5"/>
    <w:rsid w:val="0016745A"/>
    <w:rsid w:val="00170561"/>
    <w:rsid w:val="00171ED9"/>
    <w:rsid w:val="001720B7"/>
    <w:rsid w:val="00173D31"/>
    <w:rsid w:val="00176001"/>
    <w:rsid w:val="001767A4"/>
    <w:rsid w:val="001814EA"/>
    <w:rsid w:val="00184AF7"/>
    <w:rsid w:val="00184C7C"/>
    <w:rsid w:val="0019120D"/>
    <w:rsid w:val="0019138F"/>
    <w:rsid w:val="00193466"/>
    <w:rsid w:val="001A26FB"/>
    <w:rsid w:val="001A2AC5"/>
    <w:rsid w:val="001B5C50"/>
    <w:rsid w:val="001C0E8A"/>
    <w:rsid w:val="001D0E2F"/>
    <w:rsid w:val="001D3BE9"/>
    <w:rsid w:val="001D579C"/>
    <w:rsid w:val="001E5BFE"/>
    <w:rsid w:val="001F289B"/>
    <w:rsid w:val="001F4C01"/>
    <w:rsid w:val="002166EE"/>
    <w:rsid w:val="0022255E"/>
    <w:rsid w:val="00225D29"/>
    <w:rsid w:val="002268CE"/>
    <w:rsid w:val="002346E2"/>
    <w:rsid w:val="0024492E"/>
    <w:rsid w:val="002515A4"/>
    <w:rsid w:val="00256472"/>
    <w:rsid w:val="00261263"/>
    <w:rsid w:val="0026127E"/>
    <w:rsid w:val="002614EA"/>
    <w:rsid w:val="00262FF2"/>
    <w:rsid w:val="00267F08"/>
    <w:rsid w:val="00277A13"/>
    <w:rsid w:val="00282FA4"/>
    <w:rsid w:val="002A4601"/>
    <w:rsid w:val="002A76B3"/>
    <w:rsid w:val="002A7D70"/>
    <w:rsid w:val="002B7CD2"/>
    <w:rsid w:val="002C38AC"/>
    <w:rsid w:val="002D1AB1"/>
    <w:rsid w:val="002D3DB7"/>
    <w:rsid w:val="002D619C"/>
    <w:rsid w:val="00310621"/>
    <w:rsid w:val="00323132"/>
    <w:rsid w:val="0032714F"/>
    <w:rsid w:val="003407EE"/>
    <w:rsid w:val="003478DA"/>
    <w:rsid w:val="00354F59"/>
    <w:rsid w:val="003576DC"/>
    <w:rsid w:val="003710D2"/>
    <w:rsid w:val="003764A1"/>
    <w:rsid w:val="00376850"/>
    <w:rsid w:val="00376AAF"/>
    <w:rsid w:val="00381102"/>
    <w:rsid w:val="00381811"/>
    <w:rsid w:val="00382E76"/>
    <w:rsid w:val="00385DA6"/>
    <w:rsid w:val="00393AC6"/>
    <w:rsid w:val="003954AA"/>
    <w:rsid w:val="00396B5D"/>
    <w:rsid w:val="003A0E13"/>
    <w:rsid w:val="003B4E1E"/>
    <w:rsid w:val="003B6231"/>
    <w:rsid w:val="003C242C"/>
    <w:rsid w:val="003D2449"/>
    <w:rsid w:val="003D30D8"/>
    <w:rsid w:val="003D4CB7"/>
    <w:rsid w:val="003D5D47"/>
    <w:rsid w:val="003D6F59"/>
    <w:rsid w:val="003F07E1"/>
    <w:rsid w:val="0040123C"/>
    <w:rsid w:val="00422E18"/>
    <w:rsid w:val="00425221"/>
    <w:rsid w:val="00430286"/>
    <w:rsid w:val="004329CD"/>
    <w:rsid w:val="00433157"/>
    <w:rsid w:val="00433FDF"/>
    <w:rsid w:val="004369F5"/>
    <w:rsid w:val="00441C7C"/>
    <w:rsid w:val="00444D21"/>
    <w:rsid w:val="004553F5"/>
    <w:rsid w:val="004571E1"/>
    <w:rsid w:val="00462B40"/>
    <w:rsid w:val="00465DE3"/>
    <w:rsid w:val="004668B2"/>
    <w:rsid w:val="0047702D"/>
    <w:rsid w:val="00484884"/>
    <w:rsid w:val="004874AF"/>
    <w:rsid w:val="00493FE1"/>
    <w:rsid w:val="0049750E"/>
    <w:rsid w:val="004A1C32"/>
    <w:rsid w:val="004A3490"/>
    <w:rsid w:val="004B12C4"/>
    <w:rsid w:val="004B2A1F"/>
    <w:rsid w:val="004B459A"/>
    <w:rsid w:val="004C78B7"/>
    <w:rsid w:val="004D1015"/>
    <w:rsid w:val="004D19D3"/>
    <w:rsid w:val="004D2CF0"/>
    <w:rsid w:val="004D77C2"/>
    <w:rsid w:val="004E2DD3"/>
    <w:rsid w:val="004F3812"/>
    <w:rsid w:val="0050405C"/>
    <w:rsid w:val="005060B1"/>
    <w:rsid w:val="00507394"/>
    <w:rsid w:val="00507965"/>
    <w:rsid w:val="00512483"/>
    <w:rsid w:val="00514DB1"/>
    <w:rsid w:val="00516B6F"/>
    <w:rsid w:val="00524748"/>
    <w:rsid w:val="0052797D"/>
    <w:rsid w:val="00527E5C"/>
    <w:rsid w:val="005313C3"/>
    <w:rsid w:val="00531F45"/>
    <w:rsid w:val="00531FF3"/>
    <w:rsid w:val="005408D5"/>
    <w:rsid w:val="00542C47"/>
    <w:rsid w:val="005441C8"/>
    <w:rsid w:val="00545096"/>
    <w:rsid w:val="005573A9"/>
    <w:rsid w:val="005637FF"/>
    <w:rsid w:val="00563958"/>
    <w:rsid w:val="005705E1"/>
    <w:rsid w:val="005756E2"/>
    <w:rsid w:val="00582B44"/>
    <w:rsid w:val="00585B72"/>
    <w:rsid w:val="00595BAF"/>
    <w:rsid w:val="005977EE"/>
    <w:rsid w:val="005B2FA3"/>
    <w:rsid w:val="005B5015"/>
    <w:rsid w:val="005B7845"/>
    <w:rsid w:val="005C3CAF"/>
    <w:rsid w:val="005C54E5"/>
    <w:rsid w:val="005C7B7F"/>
    <w:rsid w:val="005C7D36"/>
    <w:rsid w:val="005D1C19"/>
    <w:rsid w:val="005E52B0"/>
    <w:rsid w:val="005F0403"/>
    <w:rsid w:val="005F3667"/>
    <w:rsid w:val="005F59E4"/>
    <w:rsid w:val="00603140"/>
    <w:rsid w:val="00603941"/>
    <w:rsid w:val="006056D5"/>
    <w:rsid w:val="006077CF"/>
    <w:rsid w:val="0061363F"/>
    <w:rsid w:val="00626E29"/>
    <w:rsid w:val="0064654E"/>
    <w:rsid w:val="006531C3"/>
    <w:rsid w:val="00664006"/>
    <w:rsid w:val="00667686"/>
    <w:rsid w:val="0067208A"/>
    <w:rsid w:val="00680D96"/>
    <w:rsid w:val="00684178"/>
    <w:rsid w:val="006851D1"/>
    <w:rsid w:val="00687607"/>
    <w:rsid w:val="00687FD7"/>
    <w:rsid w:val="006972CC"/>
    <w:rsid w:val="006A2C94"/>
    <w:rsid w:val="006A3BC8"/>
    <w:rsid w:val="006B0B83"/>
    <w:rsid w:val="006B4834"/>
    <w:rsid w:val="006B4C75"/>
    <w:rsid w:val="006B5953"/>
    <w:rsid w:val="006B79BC"/>
    <w:rsid w:val="006C2A0A"/>
    <w:rsid w:val="006D1959"/>
    <w:rsid w:val="006D2386"/>
    <w:rsid w:val="006D24D8"/>
    <w:rsid w:val="006E09FF"/>
    <w:rsid w:val="006E795C"/>
    <w:rsid w:val="006E7CBE"/>
    <w:rsid w:val="006F0C27"/>
    <w:rsid w:val="006F73BE"/>
    <w:rsid w:val="00701F14"/>
    <w:rsid w:val="0070432A"/>
    <w:rsid w:val="0071534D"/>
    <w:rsid w:val="00722191"/>
    <w:rsid w:val="00722B85"/>
    <w:rsid w:val="00725B1E"/>
    <w:rsid w:val="00736DBA"/>
    <w:rsid w:val="00751FD7"/>
    <w:rsid w:val="00752B0F"/>
    <w:rsid w:val="00757556"/>
    <w:rsid w:val="00767502"/>
    <w:rsid w:val="00797D85"/>
    <w:rsid w:val="007A7CB0"/>
    <w:rsid w:val="007B1C6D"/>
    <w:rsid w:val="007B3E4B"/>
    <w:rsid w:val="007B474B"/>
    <w:rsid w:val="007C09EE"/>
    <w:rsid w:val="007C3A55"/>
    <w:rsid w:val="007C70B0"/>
    <w:rsid w:val="007D7CBE"/>
    <w:rsid w:val="007E0529"/>
    <w:rsid w:val="007E0D78"/>
    <w:rsid w:val="007E149C"/>
    <w:rsid w:val="007E5619"/>
    <w:rsid w:val="008035B3"/>
    <w:rsid w:val="008066D2"/>
    <w:rsid w:val="0081437C"/>
    <w:rsid w:val="00816D36"/>
    <w:rsid w:val="008222EC"/>
    <w:rsid w:val="00825EAE"/>
    <w:rsid w:val="008265A7"/>
    <w:rsid w:val="008322EC"/>
    <w:rsid w:val="00834BC2"/>
    <w:rsid w:val="00835FA0"/>
    <w:rsid w:val="00852D5B"/>
    <w:rsid w:val="008562F3"/>
    <w:rsid w:val="00857741"/>
    <w:rsid w:val="0086092E"/>
    <w:rsid w:val="008675A8"/>
    <w:rsid w:val="00874356"/>
    <w:rsid w:val="00875651"/>
    <w:rsid w:val="00883B88"/>
    <w:rsid w:val="00886179"/>
    <w:rsid w:val="0089370E"/>
    <w:rsid w:val="008A0228"/>
    <w:rsid w:val="008A19C1"/>
    <w:rsid w:val="008B4BAB"/>
    <w:rsid w:val="008C5CF2"/>
    <w:rsid w:val="008D0689"/>
    <w:rsid w:val="008D1369"/>
    <w:rsid w:val="008D6071"/>
    <w:rsid w:val="008E06B4"/>
    <w:rsid w:val="008F39B7"/>
    <w:rsid w:val="008F3EF9"/>
    <w:rsid w:val="008F42B1"/>
    <w:rsid w:val="00900F9A"/>
    <w:rsid w:val="009068BB"/>
    <w:rsid w:val="0091454B"/>
    <w:rsid w:val="00920C2C"/>
    <w:rsid w:val="00921B62"/>
    <w:rsid w:val="009301C1"/>
    <w:rsid w:val="00932CE0"/>
    <w:rsid w:val="00936F90"/>
    <w:rsid w:val="00941BFD"/>
    <w:rsid w:val="00952363"/>
    <w:rsid w:val="009543C0"/>
    <w:rsid w:val="00960D46"/>
    <w:rsid w:val="00964B37"/>
    <w:rsid w:val="0099009A"/>
    <w:rsid w:val="00992EB5"/>
    <w:rsid w:val="009B2C72"/>
    <w:rsid w:val="009B3878"/>
    <w:rsid w:val="009D7FEA"/>
    <w:rsid w:val="009E0CBD"/>
    <w:rsid w:val="009E0D6A"/>
    <w:rsid w:val="009E6DD1"/>
    <w:rsid w:val="009F4DEC"/>
    <w:rsid w:val="00A0290B"/>
    <w:rsid w:val="00A0677E"/>
    <w:rsid w:val="00A12B37"/>
    <w:rsid w:val="00A13D44"/>
    <w:rsid w:val="00A24972"/>
    <w:rsid w:val="00A269EC"/>
    <w:rsid w:val="00A26F2F"/>
    <w:rsid w:val="00A30A0A"/>
    <w:rsid w:val="00A36A51"/>
    <w:rsid w:val="00A41C31"/>
    <w:rsid w:val="00A41D80"/>
    <w:rsid w:val="00A44264"/>
    <w:rsid w:val="00A44C48"/>
    <w:rsid w:val="00A44ED6"/>
    <w:rsid w:val="00A476C7"/>
    <w:rsid w:val="00A547D8"/>
    <w:rsid w:val="00A57F60"/>
    <w:rsid w:val="00A72FAB"/>
    <w:rsid w:val="00A74D90"/>
    <w:rsid w:val="00A807D0"/>
    <w:rsid w:val="00A92E0D"/>
    <w:rsid w:val="00A9371F"/>
    <w:rsid w:val="00A94DBD"/>
    <w:rsid w:val="00A94EF8"/>
    <w:rsid w:val="00A95C0D"/>
    <w:rsid w:val="00A95FE0"/>
    <w:rsid w:val="00AB1FD6"/>
    <w:rsid w:val="00AB3A89"/>
    <w:rsid w:val="00AC219C"/>
    <w:rsid w:val="00AC54ED"/>
    <w:rsid w:val="00AD07DB"/>
    <w:rsid w:val="00AD194D"/>
    <w:rsid w:val="00AD7104"/>
    <w:rsid w:val="00AE310D"/>
    <w:rsid w:val="00AF5F41"/>
    <w:rsid w:val="00AF7E00"/>
    <w:rsid w:val="00B05581"/>
    <w:rsid w:val="00B109CF"/>
    <w:rsid w:val="00B11485"/>
    <w:rsid w:val="00B1165E"/>
    <w:rsid w:val="00B12708"/>
    <w:rsid w:val="00B26542"/>
    <w:rsid w:val="00B316F5"/>
    <w:rsid w:val="00B34057"/>
    <w:rsid w:val="00B3780A"/>
    <w:rsid w:val="00B6232D"/>
    <w:rsid w:val="00B62C81"/>
    <w:rsid w:val="00B67401"/>
    <w:rsid w:val="00B6746D"/>
    <w:rsid w:val="00B70841"/>
    <w:rsid w:val="00B71AAB"/>
    <w:rsid w:val="00B71E80"/>
    <w:rsid w:val="00B727D5"/>
    <w:rsid w:val="00B76D0D"/>
    <w:rsid w:val="00B803E0"/>
    <w:rsid w:val="00B8172F"/>
    <w:rsid w:val="00B81EAD"/>
    <w:rsid w:val="00B8470A"/>
    <w:rsid w:val="00B85C25"/>
    <w:rsid w:val="00B9098A"/>
    <w:rsid w:val="00B93B4A"/>
    <w:rsid w:val="00BA3F3E"/>
    <w:rsid w:val="00BA46A3"/>
    <w:rsid w:val="00BB2568"/>
    <w:rsid w:val="00BB3EAE"/>
    <w:rsid w:val="00BB6D36"/>
    <w:rsid w:val="00BC0027"/>
    <w:rsid w:val="00BC1C6D"/>
    <w:rsid w:val="00BE1256"/>
    <w:rsid w:val="00BE78EA"/>
    <w:rsid w:val="00BF3C7A"/>
    <w:rsid w:val="00C052EB"/>
    <w:rsid w:val="00C14B16"/>
    <w:rsid w:val="00C2360B"/>
    <w:rsid w:val="00C3384F"/>
    <w:rsid w:val="00C35BA9"/>
    <w:rsid w:val="00C40813"/>
    <w:rsid w:val="00C47314"/>
    <w:rsid w:val="00C52277"/>
    <w:rsid w:val="00C614A9"/>
    <w:rsid w:val="00C7100D"/>
    <w:rsid w:val="00C72343"/>
    <w:rsid w:val="00C74979"/>
    <w:rsid w:val="00C775F9"/>
    <w:rsid w:val="00C77954"/>
    <w:rsid w:val="00C813FE"/>
    <w:rsid w:val="00C82C78"/>
    <w:rsid w:val="00C83FC6"/>
    <w:rsid w:val="00C904D7"/>
    <w:rsid w:val="00C9439C"/>
    <w:rsid w:val="00CA2304"/>
    <w:rsid w:val="00CA4025"/>
    <w:rsid w:val="00CA5B06"/>
    <w:rsid w:val="00CA706F"/>
    <w:rsid w:val="00CB09FB"/>
    <w:rsid w:val="00CC37B9"/>
    <w:rsid w:val="00CD1F78"/>
    <w:rsid w:val="00CD2672"/>
    <w:rsid w:val="00CF142B"/>
    <w:rsid w:val="00CF342F"/>
    <w:rsid w:val="00CF58E6"/>
    <w:rsid w:val="00D0165B"/>
    <w:rsid w:val="00D04F0D"/>
    <w:rsid w:val="00D052BE"/>
    <w:rsid w:val="00D12535"/>
    <w:rsid w:val="00D1452D"/>
    <w:rsid w:val="00D30347"/>
    <w:rsid w:val="00D313A6"/>
    <w:rsid w:val="00D32C8C"/>
    <w:rsid w:val="00D444D6"/>
    <w:rsid w:val="00D559B3"/>
    <w:rsid w:val="00D81381"/>
    <w:rsid w:val="00D85FFA"/>
    <w:rsid w:val="00D967F2"/>
    <w:rsid w:val="00DB4F6E"/>
    <w:rsid w:val="00DC2C87"/>
    <w:rsid w:val="00DC4228"/>
    <w:rsid w:val="00DC53FF"/>
    <w:rsid w:val="00DC6FF5"/>
    <w:rsid w:val="00DD1809"/>
    <w:rsid w:val="00DD1978"/>
    <w:rsid w:val="00DE056E"/>
    <w:rsid w:val="00E05458"/>
    <w:rsid w:val="00E10F55"/>
    <w:rsid w:val="00E229D8"/>
    <w:rsid w:val="00E24258"/>
    <w:rsid w:val="00E24E65"/>
    <w:rsid w:val="00E255D6"/>
    <w:rsid w:val="00E25876"/>
    <w:rsid w:val="00E309D0"/>
    <w:rsid w:val="00E51DFA"/>
    <w:rsid w:val="00E530D3"/>
    <w:rsid w:val="00E5448F"/>
    <w:rsid w:val="00E65B4E"/>
    <w:rsid w:val="00E713E0"/>
    <w:rsid w:val="00E71CEF"/>
    <w:rsid w:val="00E7471D"/>
    <w:rsid w:val="00E75314"/>
    <w:rsid w:val="00E7797F"/>
    <w:rsid w:val="00E857F0"/>
    <w:rsid w:val="00E879CA"/>
    <w:rsid w:val="00E933AE"/>
    <w:rsid w:val="00E94572"/>
    <w:rsid w:val="00E94823"/>
    <w:rsid w:val="00E974FA"/>
    <w:rsid w:val="00E97A2B"/>
    <w:rsid w:val="00EA26F5"/>
    <w:rsid w:val="00EA372C"/>
    <w:rsid w:val="00EB6BB4"/>
    <w:rsid w:val="00EC01F2"/>
    <w:rsid w:val="00EC679E"/>
    <w:rsid w:val="00ED31B7"/>
    <w:rsid w:val="00EE4901"/>
    <w:rsid w:val="00EE515D"/>
    <w:rsid w:val="00EE56F4"/>
    <w:rsid w:val="00EE65B8"/>
    <w:rsid w:val="00EF1653"/>
    <w:rsid w:val="00EF5AB8"/>
    <w:rsid w:val="00F04B43"/>
    <w:rsid w:val="00F13C6E"/>
    <w:rsid w:val="00F17E0A"/>
    <w:rsid w:val="00F22446"/>
    <w:rsid w:val="00F3358D"/>
    <w:rsid w:val="00F41E44"/>
    <w:rsid w:val="00F61FF5"/>
    <w:rsid w:val="00F62D72"/>
    <w:rsid w:val="00F717A6"/>
    <w:rsid w:val="00F72455"/>
    <w:rsid w:val="00F7373F"/>
    <w:rsid w:val="00F8338C"/>
    <w:rsid w:val="00F86283"/>
    <w:rsid w:val="00F92DDC"/>
    <w:rsid w:val="00FA1763"/>
    <w:rsid w:val="00FB1FC5"/>
    <w:rsid w:val="00FB33E9"/>
    <w:rsid w:val="00FC0AD8"/>
    <w:rsid w:val="00FC22E2"/>
    <w:rsid w:val="00FC31E2"/>
    <w:rsid w:val="00FC40EF"/>
    <w:rsid w:val="00FD5F8C"/>
    <w:rsid w:val="00FD749C"/>
    <w:rsid w:val="00FE15CD"/>
    <w:rsid w:val="00FE1A9D"/>
    <w:rsid w:val="00FE3E55"/>
    <w:rsid w:val="00FE52D3"/>
    <w:rsid w:val="00FF2AD6"/>
    <w:rsid w:val="72DD5E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spacing w:after="0" w:line="240" w:lineRule="auto"/>
      <w:jc w:val="both"/>
      <w:outlineLvl w:val="0"/>
    </w:pPr>
    <w:rPr>
      <w:rFonts w:ascii="Times New Roman" w:hAnsi="Times New Roman" w:eastAsia="Times New Roman" w:cs="Times New Roman"/>
      <w:sz w:val="28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0"/>
    <w:rPr>
      <w:color w:val="0000FF"/>
      <w:u w:val="single"/>
    </w:rPr>
  </w:style>
  <w:style w:type="paragraph" w:styleId="6">
    <w:name w:val="Balloon Text"/>
    <w:basedOn w:val="1"/>
    <w:link w:val="14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15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Body Text"/>
    <w:basedOn w:val="1"/>
    <w:link w:val="27"/>
    <w:unhideWhenUsed/>
    <w:uiPriority w:val="99"/>
    <w:pPr>
      <w:spacing w:after="120"/>
    </w:pPr>
  </w:style>
  <w:style w:type="paragraph" w:styleId="9">
    <w:name w:val="Title"/>
    <w:basedOn w:val="1"/>
    <w:link w:val="18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4"/>
      <w:szCs w:val="20"/>
    </w:rPr>
  </w:style>
  <w:style w:type="paragraph" w:styleId="10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1">
    <w:name w:val="Table Grid"/>
    <w:basedOn w:val="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Заголовок 1 Знак"/>
    <w:basedOn w:val="3"/>
    <w:link w:val="2"/>
    <w:uiPriority w:val="0"/>
    <w:rPr>
      <w:rFonts w:ascii="Times New Roman" w:hAnsi="Times New Roman" w:eastAsia="Times New Roman" w:cs="Times New Roman"/>
      <w:sz w:val="28"/>
      <w:szCs w:val="24"/>
    </w:rPr>
  </w:style>
  <w:style w:type="character" w:customStyle="1" w:styleId="14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5">
    <w:name w:val="Верхний колонтитул Знак"/>
    <w:basedOn w:val="3"/>
    <w:link w:val="7"/>
    <w:qFormat/>
    <w:uiPriority w:val="99"/>
  </w:style>
  <w:style w:type="character" w:customStyle="1" w:styleId="16">
    <w:name w:val="Нижний колонтитул Знак"/>
    <w:basedOn w:val="3"/>
    <w:link w:val="10"/>
    <w:qFormat/>
    <w:uiPriority w:val="99"/>
  </w:style>
  <w:style w:type="paragraph" w:customStyle="1" w:styleId="17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0"/>
      <w:szCs w:val="20"/>
      <w:lang w:val="ru-RU" w:eastAsia="ru-RU" w:bidi="ar-SA"/>
    </w:rPr>
  </w:style>
  <w:style w:type="character" w:customStyle="1" w:styleId="18">
    <w:name w:val="Название Знак"/>
    <w:basedOn w:val="3"/>
    <w:link w:val="9"/>
    <w:qFormat/>
    <w:uiPriority w:val="0"/>
    <w:rPr>
      <w:rFonts w:ascii="Times New Roman" w:hAnsi="Times New Roman" w:eastAsia="Times New Roman" w:cs="Times New Roman"/>
      <w:b/>
      <w:sz w:val="24"/>
      <w:szCs w:val="20"/>
    </w:rPr>
  </w:style>
  <w:style w:type="character" w:customStyle="1" w:styleId="19">
    <w:name w:val="Не вступил в силу"/>
    <w:basedOn w:val="3"/>
    <w:qFormat/>
    <w:uiPriority w:val="99"/>
    <w:rPr>
      <w:rFonts w:cs="Times New Roman"/>
      <w:color w:val="000000"/>
      <w:shd w:val="clear" w:color="auto" w:fill="D8EDE8"/>
    </w:rPr>
  </w:style>
  <w:style w:type="character" w:customStyle="1" w:styleId="20">
    <w:name w:val="Book Title"/>
    <w:basedOn w:val="3"/>
    <w:qFormat/>
    <w:uiPriority w:val="33"/>
    <w:rPr>
      <w:b/>
      <w:bCs/>
      <w:smallCaps/>
      <w:spacing w:val="5"/>
    </w:rPr>
  </w:style>
  <w:style w:type="character" w:customStyle="1" w:styleId="21">
    <w:name w:val="Subtle Emphasis"/>
    <w:basedOn w:val="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22">
    <w:name w:val="ConsNormal"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23">
    <w:name w:val="ConsTitle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character" w:customStyle="1" w:styleId="24">
    <w:name w:val="Font Style22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25">
    <w:name w:val="ConsPlusNonformat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26">
    <w:name w:val="Style5"/>
    <w:basedOn w:val="1"/>
    <w:uiPriority w:val="0"/>
    <w:pPr>
      <w:widowControl w:val="0"/>
      <w:autoSpaceDE w:val="0"/>
      <w:autoSpaceDN w:val="0"/>
      <w:adjustRightInd w:val="0"/>
      <w:spacing w:after="0" w:line="313" w:lineRule="exact"/>
      <w:ind w:firstLine="542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7">
    <w:name w:val="Основной текст Знак"/>
    <w:basedOn w:val="3"/>
    <w:link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EB283-37AA-4DB9-9CCF-4ADAE2056B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348</Words>
  <Characters>1985</Characters>
  <Lines>16</Lines>
  <Paragraphs>4</Paragraphs>
  <TotalTime>14</TotalTime>
  <ScaleCrop>false</ScaleCrop>
  <LinksUpToDate>false</LinksUpToDate>
  <CharactersWithSpaces>2329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2021-11-30T09:49:00Z</dcterms:created>
  <dc:creator>User</dc:creator>
  <cp:lastModifiedBy>admslr</cp:lastModifiedBy>
  <cp:lastPrinted>2021-11-30T06:56:00Z</cp:lastPrinted>
  <dcterms:modified xsi:type="dcterms:W3CDTF">2022-06-08T08:23:33Z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743AA81DABFB4C79985FB2C933D5BA7D</vt:lpwstr>
  </property>
</Properties>
</file>